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C9709E" w:rsidP="00C9709E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C9709E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Upgrade of the HKEx’s Derivatives Trading and Clearing Systems to Genium INET Platform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603B0" w:rsidRPr="00F5642F">
              <w:rPr>
                <w:b/>
                <w:bCs/>
                <w:sz w:val="22"/>
                <w:szCs w:val="22"/>
              </w:rPr>
              <w:t>12</w:t>
            </w:r>
            <w:r w:rsidR="00580B99" w:rsidRPr="00F5642F">
              <w:rPr>
                <w:b/>
                <w:bCs/>
                <w:sz w:val="22"/>
                <w:szCs w:val="22"/>
              </w:rPr>
              <w:t>:00</w:t>
            </w:r>
            <w:r w:rsidR="00E603B0" w:rsidRPr="00F5642F">
              <w:rPr>
                <w:b/>
                <w:bCs/>
                <w:sz w:val="22"/>
                <w:szCs w:val="22"/>
              </w:rPr>
              <w:t>noon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 on </w:t>
            </w:r>
            <w:r w:rsidR="00761BBB">
              <w:rPr>
                <w:b/>
                <w:bCs/>
                <w:sz w:val="22"/>
                <w:szCs w:val="22"/>
              </w:rPr>
              <w:t xml:space="preserve">Wednesday, </w:t>
            </w:r>
            <w:r w:rsidR="00C9709E">
              <w:rPr>
                <w:b/>
                <w:bCs/>
                <w:sz w:val="22"/>
                <w:szCs w:val="22"/>
              </w:rPr>
              <w:t xml:space="preserve">9 October </w:t>
            </w:r>
            <w:r w:rsidR="00F15FCE" w:rsidRPr="00F5642F">
              <w:rPr>
                <w:b/>
                <w:bCs/>
                <w:sz w:val="22"/>
                <w:szCs w:val="22"/>
              </w:rPr>
              <w:t>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709E" w:rsidP="006A1C91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9709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pgrade of the </w:t>
            </w:r>
            <w:proofErr w:type="spellStart"/>
            <w:r>
              <w:rPr>
                <w:sz w:val="22"/>
                <w:szCs w:val="22"/>
              </w:rPr>
              <w:t>HK</w:t>
            </w:r>
            <w:r w:rsidR="006A1C9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9709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erivatives and Clearing</w:t>
            </w:r>
            <w:r w:rsidRPr="00C9709E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ystems to </w:t>
            </w:r>
            <w:r w:rsidRPr="00C9709E">
              <w:rPr>
                <w:sz w:val="22"/>
                <w:szCs w:val="22"/>
              </w:rPr>
              <w:t xml:space="preserve"> GENIUM INET P</w:t>
            </w:r>
            <w:r>
              <w:rPr>
                <w:sz w:val="22"/>
                <w:szCs w:val="22"/>
              </w:rPr>
              <w:t>latform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709E" w:rsidP="00761BBB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October 2013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709E" w:rsidP="00D77D50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Mandatory 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709E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PRS / PRS Plus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bookmarkEnd w:id="0"/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6A1C91">
        <w:trPr>
          <w:trHeight w:val="33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C3E36" w:rsidRPr="00F5642F" w:rsidRDefault="00FC3E36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contextualSpacing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BD" w:rsidRDefault="001D44BD" w:rsidP="00F45E17">
      <w:r>
        <w:separator/>
      </w:r>
    </w:p>
  </w:endnote>
  <w:endnote w:type="continuationSeparator" w:id="0">
    <w:p w:rsidR="001D44BD" w:rsidRDefault="001D44BD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</w:t>
    </w:r>
    <w:r w:rsidR="00BB6507">
      <w:rPr>
        <w:b/>
        <w:color w:val="000000"/>
        <w:kern w:val="2"/>
        <w:sz w:val="18"/>
        <w:szCs w:val="18"/>
        <w:lang w:val="en-US"/>
      </w:rPr>
      <w:t xml:space="preserve"> </w:t>
    </w:r>
    <w:r w:rsidR="006A1C91">
      <w:rPr>
        <w:b/>
        <w:color w:val="000000"/>
        <w:kern w:val="2"/>
        <w:sz w:val="18"/>
        <w:szCs w:val="18"/>
        <w:lang w:val="en-US"/>
      </w:rPr>
      <w:t>Derivatives</w:t>
    </w:r>
    <w:r w:rsidR="00D77D50" w:rsidRPr="00D77D50">
      <w:rPr>
        <w:b/>
        <w:color w:val="000000"/>
        <w:kern w:val="2"/>
        <w:sz w:val="18"/>
        <w:szCs w:val="18"/>
        <w:lang w:val="en-US"/>
      </w:rPr>
      <w:t xml:space="preserve"> </w:t>
    </w:r>
    <w:r w:rsidR="006A1C91">
      <w:rPr>
        <w:b/>
        <w:color w:val="000000"/>
        <w:kern w:val="2"/>
        <w:sz w:val="18"/>
        <w:szCs w:val="18"/>
        <w:lang w:val="en-US"/>
      </w:rPr>
      <w:t>Market Data Clients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D77D50">
      <w:rPr>
        <w:b/>
        <w:color w:val="000000"/>
        <w:kern w:val="2"/>
        <w:sz w:val="18"/>
        <w:szCs w:val="18"/>
        <w:lang w:val="en-US"/>
      </w:rPr>
      <w:t>1</w:t>
    </w:r>
    <w:r w:rsidR="006A1C91">
      <w:rPr>
        <w:b/>
        <w:color w:val="000000"/>
        <w:kern w:val="2"/>
        <w:sz w:val="18"/>
        <w:szCs w:val="18"/>
        <w:lang w:val="en-US"/>
      </w:rPr>
      <w:t>977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BD" w:rsidRDefault="001D44BD" w:rsidP="00F45E17">
      <w:r>
        <w:separator/>
      </w:r>
    </w:p>
  </w:footnote>
  <w:footnote w:type="continuationSeparator" w:id="0">
    <w:p w:rsidR="001D44BD" w:rsidRDefault="001D44BD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3AD8CF71" wp14:editId="2A9AFB38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c6miP+xoPMou9W8SVe/vKKY2cI=" w:salt="x2fXvGfyzPj5IgcJV7BbC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2A0E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76672"/>
    <w:rsid w:val="00184F2B"/>
    <w:rsid w:val="00197728"/>
    <w:rsid w:val="001A03EE"/>
    <w:rsid w:val="001A096C"/>
    <w:rsid w:val="001C56DC"/>
    <w:rsid w:val="001D44BD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060D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1C91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61BBB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4E19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97AEA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B6507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9709E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F1CC-0871-40E5-8CE0-8863803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1075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9</cp:revision>
  <cp:lastPrinted>2013-07-31T13:34:00Z</cp:lastPrinted>
  <dcterms:created xsi:type="dcterms:W3CDTF">2013-08-28T08:10:00Z</dcterms:created>
  <dcterms:modified xsi:type="dcterms:W3CDTF">2013-10-07T14:00:00Z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